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46" w:rsidRDefault="00071B9A">
      <w:proofErr w:type="spellStart"/>
      <w:r>
        <w:t>Tycinka</w:t>
      </w:r>
      <w:proofErr w:type="spellEnd"/>
      <w:r>
        <w:t xml:space="preserve"> </w:t>
      </w:r>
      <w:proofErr w:type="spellStart"/>
      <w:r>
        <w:t>deluxe</w:t>
      </w:r>
      <w:proofErr w:type="spellEnd"/>
      <w:r>
        <w:t xml:space="preserve"> 60 g </w:t>
      </w:r>
      <w:proofErr w:type="spellStart"/>
      <w:r>
        <w:t>cok</w:t>
      </w:r>
      <w:proofErr w:type="spellEnd"/>
      <w:r>
        <w:t xml:space="preserve"> </w:t>
      </w:r>
      <w:proofErr w:type="spellStart"/>
      <w:r>
        <w:t>brownies</w:t>
      </w:r>
      <w:proofErr w:type="spellEnd"/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DELUXE PROTEIN BAR je ideální proteinový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snack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nejen pro aktivní sportovce, ale pro každého, kdo zaměřil svůj životní styl na cestu správné výživy. Každý, kdo hledá skvělou chuť a současně kvalitní </w:t>
      </w:r>
      <w:proofErr w:type="gram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bílkovinu</w:t>
      </w:r>
      <w:proofErr w:type="gram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nadšen z inovované receptury mezi proteinovými tyčinkami. Nově polita pravou čokoládou, má ještě vyšší procento proteinu (32 %), obsahuje křupavé proteinové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crispy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, vysoký obsah vlákniny a je bezlepková! Vychutnejte si ji v 6 lahodných příchutích.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32 % bílkovin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 vysokým obsahem vlákniny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v pravé čokoládě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proteinové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crispy</w:t>
      </w:r>
      <w:proofErr w:type="spellEnd"/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DELUXE je určena:</w:t>
      </w:r>
    </w:p>
    <w:p w:rsidR="00071B9A" w:rsidRPr="00071B9A" w:rsidRDefault="00071B9A" w:rsidP="00071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svačina kdykoli během dne</w:t>
      </w:r>
    </w:p>
    <w:p w:rsidR="00071B9A" w:rsidRPr="00071B9A" w:rsidRDefault="00071B9A" w:rsidP="00071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pro doplnění proteinů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rozbalení je výrobek určen k okamžité spotřebě.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tyčinka, s cukrem a sladidly. Nadměrná konzumace může vyvolat projímavé účinky. Skladujte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vsuchu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teplotě do 25 °C mimo dosah přímého slunečního záření. Chraňte před mrazem. Výrobce neručí za případné škody vzniklé nevhodným použitím nebo skladováním.</w:t>
      </w:r>
    </w:p>
    <w:p w:rsidR="00071B9A" w:rsidRDefault="00071B9A"/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DELUXE: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čokoládové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brownies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kakao, akáciová guma, emulgátor řepkový lecitin, aroma,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Alergeny jsou zvýrazněny ve složení. Může obsahovat stopy i jiných druhů ořechů, arašídů a sezamu. 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čokoládový sachr v pravé mléčné čokoládě: 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kakao, akáciová 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guma, emulgátor řepkový lecitin, aroma,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Může obsahovat stopy i jiných druhů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pomerančovo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-kokosový koláč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 barvivo beta-karoten.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panna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cotta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koncentrát z červené řepy,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jahodový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cheesecake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koncentrát z červené řepy,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skořicový šnek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skořice,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Default="00071B9A"/>
    <w:p w:rsidR="00071B9A" w:rsidRDefault="00071B9A"/>
    <w:p w:rsidR="00071B9A" w:rsidRDefault="00071B9A">
      <w:bookmarkStart w:id="0" w:name="_GoBack"/>
      <w:bookmarkEnd w:id="0"/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Nutriční hodnoty DELUXE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1691"/>
        <w:gridCol w:w="1651"/>
      </w:tblGrid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60 g</w:t>
            </w: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1514 </w:t>
            </w:r>
            <w:proofErr w:type="spellStart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/362 kcal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908 </w:t>
            </w:r>
            <w:proofErr w:type="spellStart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/217 kcal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8,4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5,7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15,6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6,9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</w:t>
            </w:r>
            <w:proofErr w:type="spellStart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polyoly</w:t>
            </w:r>
            <w:proofErr w:type="spellEnd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8,1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7,8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19,2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0,3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je obsažena výlučně v důsledku přirozeně se vyskytujícího sodíku. </w:t>
            </w:r>
          </w:p>
        </w:tc>
      </w:tr>
    </w:tbl>
    <w:p w:rsidR="00071B9A" w:rsidRDefault="00071B9A"/>
    <w:sectPr w:rsidR="0007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65A"/>
    <w:multiLevelType w:val="multilevel"/>
    <w:tmpl w:val="A168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E6700"/>
    <w:multiLevelType w:val="multilevel"/>
    <w:tmpl w:val="95B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9A"/>
    <w:rsid w:val="00071B9A"/>
    <w:rsid w:val="005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1B9A"/>
    <w:rPr>
      <w:b/>
      <w:bCs/>
    </w:rPr>
  </w:style>
  <w:style w:type="character" w:styleId="Zvraznn">
    <w:name w:val="Emphasis"/>
    <w:basedOn w:val="Standardnpsmoodstavce"/>
    <w:uiPriority w:val="20"/>
    <w:qFormat/>
    <w:rsid w:val="00071B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1B9A"/>
    <w:rPr>
      <w:b/>
      <w:bCs/>
    </w:rPr>
  </w:style>
  <w:style w:type="character" w:styleId="Zvraznn">
    <w:name w:val="Emphasis"/>
    <w:basedOn w:val="Standardnpsmoodstavce"/>
    <w:uiPriority w:val="20"/>
    <w:qFormat/>
    <w:rsid w:val="00071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117B0B-E7DA-41EE-93EE-8C65B7A97171}"/>
</file>

<file path=customXml/itemProps2.xml><?xml version="1.0" encoding="utf-8"?>
<ds:datastoreItem xmlns:ds="http://schemas.openxmlformats.org/officeDocument/2006/customXml" ds:itemID="{538A502E-B691-49E9-A60E-06B418F6FEE7}"/>
</file>

<file path=customXml/itemProps3.xml><?xml version="1.0" encoding="utf-8"?>
<ds:datastoreItem xmlns:ds="http://schemas.openxmlformats.org/officeDocument/2006/customXml" ds:itemID="{0E5D8E18-9648-4A6B-8003-D85387070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2020-04-21T08:06:00Z</dcterms:created>
  <dcterms:modified xsi:type="dcterms:W3CDTF">2020-04-21T08:08:00Z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